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1520" w14:textId="0960A9B9" w:rsidR="00E10F06" w:rsidRDefault="00E10F06" w:rsidP="00E10F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F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ANEXO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14:paraId="392705DB" w14:textId="77777777" w:rsidR="000A00E3" w:rsidRPr="00E10F06" w:rsidRDefault="000A00E3" w:rsidP="00E10F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E8796A" w14:textId="6F9567DF" w:rsidR="00AF6916" w:rsidRDefault="00AF6916" w:rsidP="000A00E3">
      <w:pPr>
        <w:tabs>
          <w:tab w:val="left" w:pos="2306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06">
        <w:rPr>
          <w:rFonts w:ascii="Times New Roman" w:hAnsi="Times New Roman" w:cs="Times New Roman"/>
          <w:b/>
          <w:sz w:val="28"/>
          <w:szCs w:val="28"/>
        </w:rPr>
        <w:t>MATRIZ SWOT</w:t>
      </w:r>
      <w:r w:rsidR="006D68AC">
        <w:rPr>
          <w:rFonts w:ascii="Times New Roman" w:hAnsi="Times New Roman" w:cs="Times New Roman"/>
          <w:b/>
          <w:sz w:val="28"/>
          <w:szCs w:val="28"/>
        </w:rPr>
        <w:t xml:space="preserve"> (FOFA) e CANVAS</w:t>
      </w:r>
    </w:p>
    <w:p w14:paraId="3F3854F9" w14:textId="6F20B077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EC788" w14:textId="3BD98173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7F8D6" w14:textId="77777777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F3125" w14:textId="728E5BDD" w:rsidR="000A00E3" w:rsidRPr="00E10F06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06">
        <w:rPr>
          <w:rFonts w:ascii="Times New Roman" w:hAnsi="Times New Roman" w:cs="Times New Roman"/>
          <w:b/>
          <w:sz w:val="28"/>
          <w:szCs w:val="28"/>
        </w:rPr>
        <w:t>MATRIZ SWOT</w:t>
      </w:r>
      <w:r>
        <w:rPr>
          <w:rFonts w:ascii="Times New Roman" w:hAnsi="Times New Roman" w:cs="Times New Roman"/>
          <w:b/>
          <w:sz w:val="28"/>
          <w:szCs w:val="28"/>
        </w:rPr>
        <w:t xml:space="preserve"> (FOFA)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28"/>
        <w:gridCol w:w="5797"/>
        <w:gridCol w:w="6840"/>
      </w:tblGrid>
      <w:tr w:rsidR="00AF6916" w:rsidRPr="00E10F06" w14:paraId="13D0E836" w14:textId="77777777" w:rsidTr="000A00E3">
        <w:trPr>
          <w:cantSplit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ADD8" w14:textId="77777777" w:rsidR="00AF6916" w:rsidRPr="00E10F06" w:rsidRDefault="00AF6916" w:rsidP="00E10F0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550" w14:textId="00A76AD5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AJUDA</w:t>
            </w:r>
          </w:p>
        </w:tc>
        <w:tc>
          <w:tcPr>
            <w:tcW w:w="2349" w:type="pct"/>
            <w:tcBorders>
              <w:left w:val="single" w:sz="4" w:space="0" w:color="auto"/>
            </w:tcBorders>
            <w:vAlign w:val="center"/>
          </w:tcPr>
          <w:p w14:paraId="04B44BE9" w14:textId="77777777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ATRAPALHA</w:t>
            </w:r>
          </w:p>
        </w:tc>
      </w:tr>
      <w:tr w:rsidR="00AF6916" w:rsidRPr="00E10F06" w14:paraId="13E4D370" w14:textId="77777777" w:rsidTr="000A00E3">
        <w:trPr>
          <w:cantSplit/>
        </w:trPr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14:paraId="748086C9" w14:textId="77777777" w:rsid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</w:t>
            </w:r>
          </w:p>
          <w:p w14:paraId="50692CCB" w14:textId="32796030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(Organização)</w:t>
            </w:r>
          </w:p>
        </w:tc>
        <w:tc>
          <w:tcPr>
            <w:tcW w:w="1990" w:type="pct"/>
            <w:tcBorders>
              <w:top w:val="single" w:sz="4" w:space="0" w:color="auto"/>
            </w:tcBorders>
            <w:vAlign w:val="center"/>
          </w:tcPr>
          <w:p w14:paraId="6DE84508" w14:textId="359D8A41" w:rsidR="00AF6916" w:rsidRPr="00E10F06" w:rsidRDefault="00E10F0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FORÇAS:</w:t>
            </w:r>
          </w:p>
          <w:p w14:paraId="4CD91216" w14:textId="4151566E" w:rsidR="00AF691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XXXXXXXXXXXXXXXXXXXXXXXXXXXXXXX</w:t>
            </w:r>
          </w:p>
          <w:p w14:paraId="00AB3F5D" w14:textId="3A724CD7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</w:t>
            </w:r>
            <w:r>
              <w:rPr>
                <w:rFonts w:ascii="Times New Roman" w:hAnsi="Times New Roman" w:cs="Times New Roman"/>
                <w:bCs/>
              </w:rPr>
              <w:t>XXXXXXXXXXXXXXXXXXXXXXXX</w:t>
            </w:r>
          </w:p>
          <w:p w14:paraId="55BC1FB8" w14:textId="26967B94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3E6A3D4" w14:textId="760F97CE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472CD09E" w14:textId="4F3FBF22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  <w:tc>
          <w:tcPr>
            <w:tcW w:w="2349" w:type="pct"/>
            <w:vAlign w:val="center"/>
          </w:tcPr>
          <w:p w14:paraId="1D4C1CDD" w14:textId="22949B16" w:rsidR="00AF6916" w:rsidRPr="00E10F06" w:rsidRDefault="00E10F0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FRAQUEZAS:</w:t>
            </w:r>
          </w:p>
          <w:p w14:paraId="2EEF2A1A" w14:textId="46912545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282EF3F3" w14:textId="494FA0B5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26C739B0" w14:textId="0ED51507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5D5152DD" w14:textId="1F9455C8" w:rsidR="00AF691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 w:rsidRPr="00E1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</w:tr>
      <w:tr w:rsidR="00AF6916" w:rsidRPr="00E10F06" w14:paraId="5B4DD70C" w14:textId="77777777" w:rsidTr="000A00E3">
        <w:trPr>
          <w:cantSplit/>
        </w:trPr>
        <w:tc>
          <w:tcPr>
            <w:tcW w:w="662" w:type="pct"/>
            <w:vAlign w:val="center"/>
          </w:tcPr>
          <w:p w14:paraId="4698CA64" w14:textId="77777777" w:rsid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EXTERNA</w:t>
            </w:r>
          </w:p>
          <w:p w14:paraId="4C90196C" w14:textId="09991DF1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(Ambiente)</w:t>
            </w:r>
          </w:p>
        </w:tc>
        <w:tc>
          <w:tcPr>
            <w:tcW w:w="1990" w:type="pct"/>
            <w:vAlign w:val="center"/>
          </w:tcPr>
          <w:p w14:paraId="6B8A6510" w14:textId="76ED1378" w:rsidR="00AF6916" w:rsidRDefault="00AF691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OPORTUNIDADES</w:t>
            </w:r>
            <w:r w:rsidR="00E10F06">
              <w:rPr>
                <w:rFonts w:ascii="Times New Roman" w:hAnsi="Times New Roman" w:cs="Times New Roman"/>
                <w:b/>
              </w:rPr>
              <w:t>:</w:t>
            </w:r>
          </w:p>
          <w:p w14:paraId="55D91678" w14:textId="5B945A96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043FCD25" w14:textId="65640129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40BE5BB" w14:textId="488D6579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37540110" w14:textId="737ABC27" w:rsidR="00AF691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  <w:tc>
          <w:tcPr>
            <w:tcW w:w="2349" w:type="pct"/>
            <w:vAlign w:val="center"/>
          </w:tcPr>
          <w:p w14:paraId="749B1849" w14:textId="77777777" w:rsidR="00AF6916" w:rsidRDefault="00AF691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AMENÇAS</w:t>
            </w:r>
            <w:r w:rsidR="00E10F06">
              <w:rPr>
                <w:rFonts w:ascii="Times New Roman" w:hAnsi="Times New Roman" w:cs="Times New Roman"/>
                <w:b/>
              </w:rPr>
              <w:t>:</w:t>
            </w:r>
          </w:p>
          <w:p w14:paraId="0E5932B0" w14:textId="18ABA1E4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0EFA3566" w14:textId="0B6E5F34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1CDDA655" w14:textId="24470A49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54320CA" w14:textId="5462556E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</w:tr>
    </w:tbl>
    <w:p w14:paraId="543FD641" w14:textId="7D3347B0" w:rsidR="00AF6916" w:rsidRDefault="00AF6916" w:rsidP="00E10F06">
      <w:pPr>
        <w:spacing w:before="60" w:after="60" w:line="240" w:lineRule="auto"/>
        <w:rPr>
          <w:rFonts w:ascii="Times New Roman" w:hAnsi="Times New Roman" w:cs="Times New Roman"/>
        </w:rPr>
      </w:pPr>
    </w:p>
    <w:p w14:paraId="335214D0" w14:textId="5E9940C5" w:rsidR="006D68AC" w:rsidRDefault="006D68AC" w:rsidP="00E10F06">
      <w:pPr>
        <w:spacing w:before="60" w:after="60" w:line="240" w:lineRule="auto"/>
        <w:rPr>
          <w:rFonts w:ascii="Times New Roman" w:hAnsi="Times New Roman" w:cs="Times New Roman"/>
        </w:rPr>
      </w:pPr>
    </w:p>
    <w:p w14:paraId="36A2F6EF" w14:textId="7CBA9BA2" w:rsidR="000A00E3" w:rsidRDefault="000A00E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1DF19B73" w14:textId="77777777" w:rsidR="000A00E3" w:rsidRPr="00E10F06" w:rsidRDefault="000A00E3" w:rsidP="000A00E3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E80272" w14:textId="77777777" w:rsidR="000A00E3" w:rsidRDefault="000A00E3" w:rsidP="000A00E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1400"/>
        <w:gridCol w:w="1399"/>
        <w:gridCol w:w="2799"/>
        <w:gridCol w:w="2799"/>
      </w:tblGrid>
      <w:tr w:rsidR="000A00E3" w:rsidRPr="003A19F6" w14:paraId="70F9C720" w14:textId="77777777" w:rsidTr="004C0EEA">
        <w:tc>
          <w:tcPr>
            <w:tcW w:w="2798" w:type="dxa"/>
            <w:vMerge w:val="restart"/>
          </w:tcPr>
          <w:p w14:paraId="5FDA363D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Parcerias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515FB39A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F79F4EF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B6546E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41D1F779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2F0FABEF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0743B48A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Atividades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4B71B4E6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98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35C02E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7D1AA2BD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1E21A6F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</w:tc>
        <w:tc>
          <w:tcPr>
            <w:tcW w:w="2799" w:type="dxa"/>
            <w:gridSpan w:val="2"/>
            <w:vMerge w:val="restart"/>
          </w:tcPr>
          <w:p w14:paraId="5A1CCBD8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Propostas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Valor:</w:t>
            </w:r>
          </w:p>
          <w:p w14:paraId="1DC50E2A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2BBD32EE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1457ADDA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2B5526D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0127C4FE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6DBCE9E3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Relacionamento:</w:t>
            </w:r>
          </w:p>
          <w:p w14:paraId="0365A159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CEB8BC0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5D3C56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</w:t>
            </w:r>
          </w:p>
          <w:p w14:paraId="4AE0852F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</w:tc>
        <w:tc>
          <w:tcPr>
            <w:tcW w:w="2799" w:type="dxa"/>
            <w:vMerge w:val="restart"/>
          </w:tcPr>
          <w:p w14:paraId="22624307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Segmentos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Clientes:</w:t>
            </w:r>
          </w:p>
          <w:p w14:paraId="2EB22D0D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4770678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53FECA7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066B24F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XXXXX</w:t>
            </w:r>
          </w:p>
          <w:p w14:paraId="5ED37343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</w:p>
        </w:tc>
      </w:tr>
      <w:tr w:rsidR="000A00E3" w:rsidRPr="003A19F6" w14:paraId="13CE26B6" w14:textId="77777777" w:rsidTr="004C0EEA">
        <w:tc>
          <w:tcPr>
            <w:tcW w:w="2798" w:type="dxa"/>
            <w:vMerge/>
          </w:tcPr>
          <w:p w14:paraId="39590525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27273349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Recurso</w:t>
            </w:r>
            <w:r w:rsidRPr="003A19F6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25E73F01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3368C7C8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5C502E5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20CF0B9" w14:textId="77777777" w:rsidR="000A00E3" w:rsidRPr="007D7E71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57BA167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gridSpan w:val="2"/>
            <w:vMerge/>
          </w:tcPr>
          <w:p w14:paraId="32EBCF1A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1B74EB65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Canais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6F773816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4BAF9F40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B7D2C73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</w:t>
            </w:r>
          </w:p>
          <w:p w14:paraId="7C1EF537" w14:textId="77777777" w:rsidR="000A00E3" w:rsidRPr="007D7E71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AB23D16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vMerge/>
          </w:tcPr>
          <w:p w14:paraId="32DE4371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0E3" w14:paraId="611D85C6" w14:textId="77777777" w:rsidTr="004C0EEA">
        <w:tc>
          <w:tcPr>
            <w:tcW w:w="6997" w:type="dxa"/>
            <w:gridSpan w:val="3"/>
          </w:tcPr>
          <w:p w14:paraId="66AFD3BB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Estrutura de Custos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025A8EF2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72A7D81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1DA26B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FECCA92" w14:textId="77777777" w:rsidR="000A00E3" w:rsidRPr="007D7E71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1A242BDE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</w:p>
          <w:p w14:paraId="78B39B8B" w14:textId="77777777" w:rsidR="000A00E3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7" w:type="dxa"/>
            <w:gridSpan w:val="3"/>
          </w:tcPr>
          <w:p w14:paraId="1D6310AB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Fontes de Receita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7C833C9F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1B98B0F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6189C7C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9381951" w14:textId="77777777" w:rsidR="000A00E3" w:rsidRPr="007D7E71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82FEADA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</w:p>
          <w:p w14:paraId="71519066" w14:textId="77777777" w:rsidR="000A00E3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1EC59" w14:textId="77777777" w:rsidR="000A00E3" w:rsidRPr="00E3091C" w:rsidRDefault="000A00E3" w:rsidP="000A00E3">
      <w:pPr>
        <w:rPr>
          <w:rFonts w:ascii="Times New Roman" w:hAnsi="Times New Roman" w:cs="Times New Roman"/>
          <w:bCs/>
        </w:rPr>
      </w:pPr>
      <w:r w:rsidRPr="00E3091C">
        <w:rPr>
          <w:rFonts w:ascii="Times New Roman" w:hAnsi="Times New Roman" w:cs="Times New Roman"/>
          <w:bCs/>
        </w:rPr>
        <w:br w:type="page"/>
      </w:r>
    </w:p>
    <w:p w14:paraId="6EAF4A83" w14:textId="792F9645" w:rsidR="000A00E3" w:rsidRDefault="00E10F06" w:rsidP="000A00E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0A00E3">
        <w:rPr>
          <w:rFonts w:ascii="Times New Roman" w:hAnsi="Times New Roman" w:cs="Times New Roman"/>
          <w:b/>
          <w:bCs/>
        </w:rPr>
        <w:lastRenderedPageBreak/>
        <w:t>DESCRIÇÃO PARA APOIAR O PREENCHIMENTO</w:t>
      </w:r>
    </w:p>
    <w:p w14:paraId="31A4D126" w14:textId="77777777" w:rsidR="000A00E3" w:rsidRDefault="000A00E3" w:rsidP="000A00E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0170"/>
      </w:tblGrid>
      <w:tr w:rsidR="000A00E3" w:rsidRPr="000A00E3" w14:paraId="339AFA1A" w14:textId="77777777" w:rsidTr="000A00E3">
        <w:tc>
          <w:tcPr>
            <w:tcW w:w="4390" w:type="dxa"/>
          </w:tcPr>
          <w:p w14:paraId="22AC2981" w14:textId="77777777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00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MATRIZ SWOT (FOFA)</w:t>
            </w:r>
          </w:p>
          <w:p w14:paraId="64B13A55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Análise Interna</w:t>
            </w:r>
          </w:p>
          <w:p w14:paraId="6D2EE6D3" w14:textId="637D12CB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Forças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: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Refere-se aos elementos, fatores e características do ambiente interno da corporação que representam as vantagens que a empresa possui em relação aos concorrentes. Pode abranger a diferenciação, conjunto de talentos, histórico, técnica, qualidade, rapidez, entre outros fatores.</w:t>
            </w:r>
          </w:p>
          <w:p w14:paraId="093ECFF0" w14:textId="4997A37D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Fraquezas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: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 xml:space="preserve">Abrange os elementos, </w:t>
            </w:r>
            <w:proofErr w:type="gramStart"/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fatores  e</w:t>
            </w:r>
            <w:proofErr w:type="gramEnd"/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 xml:space="preserve"> características do ambiente interno da empresa que representam as desvantagens da empresa, estuda quais aptidões interferem e prejudicam o andamento da empresa e que precisam ser corrigidos.</w:t>
            </w:r>
          </w:p>
          <w:p w14:paraId="49BBCCCE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Análise Externa</w:t>
            </w:r>
          </w:p>
          <w:p w14:paraId="34EF07F4" w14:textId="7EAEBDEF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Ameaças: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Referem-se aos fatores externos que influenciam negativamente a empresa, prejudicando o funcionamento da organização, no planejamento estratégico, nos objetivos e resultados, criando um ambiente desfavorável;</w:t>
            </w:r>
          </w:p>
          <w:p w14:paraId="0FC66277" w14:textId="6F301CBE" w:rsid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Oportunidades: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São os fatores externos que influenciam positivamente a empresa, criando um cenário favorável. Por exemplo, quando há o crescimento da renda mensal média dos trabalhadores e aquecimento da economia de um determinado país ou bloco econômico.</w:t>
            </w:r>
          </w:p>
          <w:p w14:paraId="23CB9318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</w:p>
          <w:p w14:paraId="7C5117FE" w14:textId="0CACA3E8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0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FONTE: </w:t>
            </w:r>
            <w:hyperlink r:id="rId7" w:history="1">
              <w:r w:rsidRPr="000A00E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https://www.laboneconsultoria.com.br/o-que-e-e-como-fazer-matriz-swot/</w:t>
              </w:r>
            </w:hyperlink>
            <w:r w:rsidRPr="000A00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acesso em 19 de setembro de 2021.</w:t>
            </w:r>
          </w:p>
        </w:tc>
        <w:tc>
          <w:tcPr>
            <w:tcW w:w="10170" w:type="dxa"/>
          </w:tcPr>
          <w:p w14:paraId="03B6DE02" w14:textId="6E61AE68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00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CANVAS</w:t>
            </w:r>
          </w:p>
          <w:p w14:paraId="196FAC93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Observe quais são os nove blocos do </w:t>
            </w:r>
            <w:hyperlink r:id="rId8" w:history="1">
              <w:r w:rsidRPr="000A00E3">
                <w:rPr>
                  <w:rFonts w:ascii="Times New Roman" w:eastAsia="Times New Roman" w:hAnsi="Times New Roman" w:cs="Times New Roman"/>
                  <w:color w:val="29B6F6"/>
                  <w:sz w:val="20"/>
                  <w:szCs w:val="20"/>
                  <w:lang w:eastAsia="pt-BR"/>
                </w:rPr>
                <w:t>Business Model Canvas</w:t>
              </w:r>
            </w:hyperlink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quais as informações com que você deve preencher cada um deles:</w:t>
            </w:r>
          </w:p>
          <w:p w14:paraId="6C3C3F9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1. </w:t>
            </w:r>
            <w:hyperlink r:id="rId9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Segmento de Clientes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deve ser o primeiro bloco a ser preenchido. Informe aqui qual é seu nicho de clientes. Lembre-se que “quem vende para todo mundo, não vende para ninguém”. Todo o seu </w:t>
            </w:r>
            <w:proofErr w:type="spellStart"/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canvas</w:t>
            </w:r>
            <w:proofErr w:type="spellEnd"/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– o seu negócio – será construído sobre o segmento de clientes definido primeiramente.</w:t>
            </w:r>
          </w:p>
          <w:p w14:paraId="5E5F9868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2. </w:t>
            </w:r>
            <w:hyperlink r:id="rId10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strike/>
                  <w:color w:val="29B6F6"/>
                  <w:sz w:val="20"/>
                  <w:szCs w:val="20"/>
                  <w:u w:val="single"/>
                  <w:lang w:eastAsia="pt-BR"/>
                </w:rPr>
                <w:t>Oferta de Valor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explicite neste bloco quais os benefícios que seu produto e/ou serviço oferece ao seu segmento de clientes. Isso também servirá para você entender o seu diferencial, o que fará com que seus clientes escolham você em detrimento dos concorrentes.</w:t>
            </w:r>
          </w:p>
          <w:p w14:paraId="1466BC0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3. </w:t>
            </w:r>
            <w:hyperlink r:id="rId11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Canais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determine aqui todos os meios e caminhos através dos quais sua empresa alcança e entrega valor ao seu cliente. Podem ser canais de comunicação, vendas e/ou distribuição. Isto é, engloba tudo aquilo que proporcionar interação com o público.</w:t>
            </w:r>
          </w:p>
          <w:p w14:paraId="44472D42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4. </w:t>
            </w:r>
            <w:hyperlink r:id="rId12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Relacionamento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insira neste bloco todas as estratégias de atendimento e relacionamento que serão usadas para retenção de seu segmento de clientes, ou seja, tudo de que você fará uso para evitar perder seu consumidor para a concorrência.</w:t>
            </w:r>
          </w:p>
          <w:p w14:paraId="79A00DF9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5. </w:t>
            </w:r>
            <w:hyperlink r:id="rId13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Fontes de Renda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é o bloco que apresenta a maneira como o cliente pagará pela proposta de valor entregue (por exemplo, venda, assinatura, aluguel, licença etc.). Você pode ter mais de uma fonte de renda, inclusive.</w:t>
            </w:r>
          </w:p>
          <w:p w14:paraId="0C44F0DD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6. </w:t>
            </w:r>
            <w:hyperlink r:id="rId14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Recursos-Chave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especifique aqui todo e qualquer ativo fundamental para que seu negócio funcione. Mas restrinja-se apenas ao que for FUNDAMENTAL, o que realmente importa, sem os quais a sua empresa não entrega o produto/serviço. Por exemplo: maquinário, recursos humanos, propriedade intelectual, entre outros.</w:t>
            </w:r>
          </w:p>
          <w:p w14:paraId="4BD8F4DF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7. </w:t>
            </w:r>
            <w:hyperlink r:id="rId15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Atividades-Chave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bloco está diretamente ligado ao anterior. Você deve preenchê-lo com as atividades primordiais, as quais não podem deixar de existir sem comprometer o funcionamento da empresa. Por exemplo, manutenção de maquinário, produção, resolução de problema, vendas, desenvolvimento de produto, entre outras.</w:t>
            </w:r>
          </w:p>
          <w:p w14:paraId="5D36FDC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8. </w:t>
            </w:r>
            <w:hyperlink r:id="rId16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Parcerias-Chave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determine todos os parceiros com os quais a sua empresa conta para entregar sua proposta de valor. Envolvem fornecedores, terceirizadas e prestadores de serviço, por exemplo.</w:t>
            </w:r>
          </w:p>
          <w:p w14:paraId="21B1C0CA" w14:textId="53D6D31D" w:rsid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9. </w:t>
            </w:r>
            <w:hyperlink r:id="rId17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Estrutura de Custos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descreva todos os custos inerentes a seu negócio, fixos ou variáveis. Observe todas as despesas envolvidas nos blocos de recursos, atividades e parcerias, para não esquecer nada.</w:t>
            </w:r>
          </w:p>
          <w:p w14:paraId="736DDFBE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E126AE0" w14:textId="44E05044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FONTE: </w:t>
            </w:r>
            <w:hyperlink r:id="rId18" w:history="1">
              <w:r w:rsidRPr="000A00E3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pt-BR"/>
                </w:rPr>
                <w:t>https://analistamodelosdenegocios.com.br/downloads/canvas-em-ppt/</w:t>
              </w:r>
            </w:hyperlink>
            <w:r w:rsidRPr="000A0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 acesso em 19 de setembro de 2021</w:t>
            </w:r>
          </w:p>
        </w:tc>
      </w:tr>
    </w:tbl>
    <w:p w14:paraId="48A9F8B0" w14:textId="77777777" w:rsidR="000A00E3" w:rsidRPr="000A00E3" w:rsidRDefault="000A00E3" w:rsidP="000A00E3">
      <w:pPr>
        <w:spacing w:after="120" w:line="240" w:lineRule="auto"/>
        <w:rPr>
          <w:rFonts w:ascii="Times New Roman" w:hAnsi="Times New Roman" w:cs="Times New Roman"/>
        </w:rPr>
      </w:pPr>
    </w:p>
    <w:sectPr w:rsidR="000A00E3" w:rsidRPr="000A00E3" w:rsidSect="001E6A8B">
      <w:headerReference w:type="default" r:id="rId19"/>
      <w:footerReference w:type="default" r:id="rId20"/>
      <w:pgSz w:w="16838" w:h="11906" w:orient="landscape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E63D" w14:textId="77777777" w:rsidR="005B2505" w:rsidRDefault="005B2505" w:rsidP="00E10F06">
      <w:pPr>
        <w:spacing w:after="0" w:line="240" w:lineRule="auto"/>
      </w:pPr>
      <w:r>
        <w:separator/>
      </w:r>
    </w:p>
  </w:endnote>
  <w:endnote w:type="continuationSeparator" w:id="0">
    <w:p w14:paraId="1A5393A4" w14:textId="77777777" w:rsidR="005B2505" w:rsidRDefault="005B2505" w:rsidP="00E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90CD" w14:textId="13EA313A" w:rsidR="003E6633" w:rsidRPr="003E6633" w:rsidRDefault="003E6633" w:rsidP="003E6633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3E6633">
      <w:rPr>
        <w:rFonts w:ascii="Times New Roman" w:hAnsi="Times New Roman" w:cs="Times New Roman"/>
        <w:sz w:val="16"/>
        <w:szCs w:val="16"/>
      </w:rPr>
      <w:t xml:space="preserve">Pg. </w:t>
    </w:r>
    <w:sdt>
      <w:sdtPr>
        <w:rPr>
          <w:rFonts w:ascii="Times New Roman" w:hAnsi="Times New Roman" w:cs="Times New Roman"/>
          <w:sz w:val="16"/>
          <w:szCs w:val="16"/>
        </w:rPr>
        <w:id w:val="-1503962635"/>
        <w:docPartObj>
          <w:docPartGallery w:val="Page Numbers (Bottom of Page)"/>
          <w:docPartUnique/>
        </w:docPartObj>
      </w:sdtPr>
      <w:sdtEndPr/>
      <w:sdtContent>
        <w:r w:rsidRPr="003E663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663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E6633">
          <w:rPr>
            <w:rFonts w:ascii="Times New Roman" w:hAnsi="Times New Roman" w:cs="Times New Roman"/>
            <w:sz w:val="16"/>
            <w:szCs w:val="16"/>
          </w:rPr>
          <w:t>2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E6633">
          <w:rPr>
            <w:rFonts w:ascii="Times New Roman" w:hAnsi="Times New Roman" w:cs="Times New Roman"/>
            <w:sz w:val="16"/>
            <w:szCs w:val="16"/>
          </w:rPr>
          <w:t xml:space="preserve"> de 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6633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E663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52" w14:textId="77777777" w:rsidR="005B2505" w:rsidRDefault="005B2505" w:rsidP="00E10F06">
      <w:pPr>
        <w:spacing w:after="0" w:line="240" w:lineRule="auto"/>
      </w:pPr>
      <w:r>
        <w:separator/>
      </w:r>
    </w:p>
  </w:footnote>
  <w:footnote w:type="continuationSeparator" w:id="0">
    <w:p w14:paraId="76A0CACF" w14:textId="77777777" w:rsidR="005B2505" w:rsidRDefault="005B2505" w:rsidP="00E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C020" w14:textId="6FA11DC2" w:rsidR="00E10F06" w:rsidRPr="00E10F06" w:rsidRDefault="001E6A8B" w:rsidP="00E10F06">
    <w:pPr>
      <w:pStyle w:val="Cabealh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BBE2E" wp14:editId="27FD59C0">
              <wp:simplePos x="0" y="0"/>
              <wp:positionH relativeFrom="column">
                <wp:posOffset>1003935</wp:posOffset>
              </wp:positionH>
              <wp:positionV relativeFrom="paragraph">
                <wp:posOffset>645795</wp:posOffset>
              </wp:positionV>
              <wp:extent cx="676275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D33BE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50.85pt" to="61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" strokecolor="black [3040]"/>
          </w:pict>
        </mc:Fallback>
      </mc:AlternateContent>
    </w: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EF1E39A" wp14:editId="5BB3E30A">
          <wp:simplePos x="0" y="0"/>
          <wp:positionH relativeFrom="column">
            <wp:posOffset>870585</wp:posOffset>
          </wp:positionH>
          <wp:positionV relativeFrom="paragraph">
            <wp:posOffset>-249555</wp:posOffset>
          </wp:positionV>
          <wp:extent cx="7058025" cy="828040"/>
          <wp:effectExtent l="0" t="0" r="9525" b="0"/>
          <wp:wrapThrough wrapText="bothSides">
            <wp:wrapPolygon edited="0">
              <wp:start x="0" y="0"/>
              <wp:lineTo x="0" y="20871"/>
              <wp:lineTo x="21571" y="20871"/>
              <wp:lineTo x="2157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" t="28000" r="3020" b="27120"/>
                  <a:stretch/>
                </pic:blipFill>
                <pic:spPr bwMode="auto">
                  <a:xfrm>
                    <a:off x="0" y="0"/>
                    <a:ext cx="7058025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7EE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3F2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BC9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682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FB6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500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7C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301A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65B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3FE7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2BE1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4424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16A83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16"/>
    <w:rsid w:val="000A00E3"/>
    <w:rsid w:val="001E6A8B"/>
    <w:rsid w:val="001F118C"/>
    <w:rsid w:val="0031240C"/>
    <w:rsid w:val="003E6633"/>
    <w:rsid w:val="0043266E"/>
    <w:rsid w:val="005B2505"/>
    <w:rsid w:val="006A2CCA"/>
    <w:rsid w:val="006D68AC"/>
    <w:rsid w:val="009413ED"/>
    <w:rsid w:val="00A2601B"/>
    <w:rsid w:val="00A856EE"/>
    <w:rsid w:val="00AF6916"/>
    <w:rsid w:val="00B9370C"/>
    <w:rsid w:val="00C364AF"/>
    <w:rsid w:val="00E10F06"/>
    <w:rsid w:val="00E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2032"/>
  <w15:docId w15:val="{9FE6BE77-E0C6-4FDC-9665-4FDF7E82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F6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6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9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F69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F691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0F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F06"/>
  </w:style>
  <w:style w:type="paragraph" w:styleId="Rodap">
    <w:name w:val="footer"/>
    <w:basedOn w:val="Normal"/>
    <w:link w:val="RodapChar"/>
    <w:uiPriority w:val="99"/>
    <w:unhideWhenUsed/>
    <w:rsid w:val="00E1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F06"/>
  </w:style>
  <w:style w:type="character" w:styleId="Hyperlink">
    <w:name w:val="Hyperlink"/>
    <w:basedOn w:val="Fontepargpadro"/>
    <w:uiPriority w:val="99"/>
    <w:unhideWhenUsed/>
    <w:rsid w:val="00A856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stamodelosdenegocios.com.br/o-que-e-o-business-model-canvas/" TargetMode="External"/><Relationship Id="rId13" Type="http://schemas.openxmlformats.org/officeDocument/2006/relationships/hyperlink" Target="https://analistamodelosdenegocios.com.br/fontes-de-receita/" TargetMode="External"/><Relationship Id="rId18" Type="http://schemas.openxmlformats.org/officeDocument/2006/relationships/hyperlink" Target="https://analistamodelosdenegocios.com.br/downloads/canvas-em-pp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boneconsultoria.com.br/o-que-e-e-como-fazer-matriz-swot/" TargetMode="External"/><Relationship Id="rId12" Type="http://schemas.openxmlformats.org/officeDocument/2006/relationships/hyperlink" Target="https://analistamodelosdenegocios.com.br/relacionamento-com-clientes/" TargetMode="External"/><Relationship Id="rId17" Type="http://schemas.openxmlformats.org/officeDocument/2006/relationships/hyperlink" Target="https://analistamodelosdenegocios.com.br/estrutura-de-cus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alistamodelosdenegocios.com.br/parcerias-chav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alistamodelosdenegocios.com.br/canais-de-distribuic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alistamodelosdenegocios.com.br/atividades-chave/" TargetMode="External"/><Relationship Id="rId10" Type="http://schemas.openxmlformats.org/officeDocument/2006/relationships/hyperlink" Target="https://analistamodelosdenegocios.com.br/proposta-de-valo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alistamodelosdenegocios.com.br/segmentos-de-clientes/" TargetMode="External"/><Relationship Id="rId14" Type="http://schemas.openxmlformats.org/officeDocument/2006/relationships/hyperlink" Target="https://analistamodelosdenegocios.com.br/recursos-chav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PROFNIT SECRETARIA</cp:lastModifiedBy>
  <cp:revision>5</cp:revision>
  <cp:lastPrinted>2021-09-21T20:44:00Z</cp:lastPrinted>
  <dcterms:created xsi:type="dcterms:W3CDTF">2021-09-21T20:41:00Z</dcterms:created>
  <dcterms:modified xsi:type="dcterms:W3CDTF">2021-09-21T20:44:00Z</dcterms:modified>
</cp:coreProperties>
</file>